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27" w:rsidRDefault="008418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5325" cy="1085850"/>
            <wp:effectExtent l="0" t="0" r="0" b="0"/>
            <wp:docPr id="1" name="Рисунок 13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kslv-s-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327" w:rsidRDefault="008418E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народных депутатов</w:t>
      </w:r>
    </w:p>
    <w:p w:rsidR="006B1327" w:rsidRDefault="008418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Киселевского городского округа</w:t>
      </w:r>
    </w:p>
    <w:p w:rsidR="006B1327" w:rsidRDefault="006B132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eastAsia="ru-RU"/>
        </w:rPr>
      </w:pPr>
    </w:p>
    <w:p w:rsidR="006B1327" w:rsidRDefault="008418E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eastAsia="ru-RU"/>
        </w:rPr>
        <w:t>РЕШЕНИЕ</w:t>
      </w:r>
    </w:p>
    <w:p w:rsidR="006B1327" w:rsidRDefault="008418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8B018E" w:rsidRPr="00EA5D3A">
        <w:rPr>
          <w:rFonts w:ascii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hAnsi="Times New Roman" w:cs="Times New Roman"/>
          <w:sz w:val="24"/>
          <w:szCs w:val="24"/>
          <w:lang w:eastAsia="ru-RU"/>
        </w:rPr>
        <w:t>-н</w:t>
      </w:r>
    </w:p>
    <w:p w:rsidR="006B1327" w:rsidRDefault="008418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43D0E">
        <w:rPr>
          <w:rFonts w:ascii="Times New Roman" w:hAnsi="Times New Roman" w:cs="Times New Roman"/>
          <w:sz w:val="24"/>
          <w:szCs w:val="24"/>
          <w:lang w:eastAsia="ru-RU"/>
        </w:rPr>
        <w:t>30» апреля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2026 года</w:t>
      </w:r>
    </w:p>
    <w:p w:rsidR="006B1327" w:rsidRDefault="006B13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1327" w:rsidRDefault="008418E4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изменения в Решение </w:t>
      </w:r>
    </w:p>
    <w:p w:rsidR="006B1327" w:rsidRDefault="008418E4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Совета народных депутатов </w:t>
      </w:r>
    </w:p>
    <w:p w:rsidR="006B1327" w:rsidRDefault="00EA5D3A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Киселевского городского округа </w:t>
      </w:r>
    </w:p>
    <w:p w:rsidR="006B1327" w:rsidRDefault="008418E4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24.10.2013 № 70-н «Об утверждении </w:t>
      </w:r>
    </w:p>
    <w:p w:rsidR="006B1327" w:rsidRDefault="008418E4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 «Об управлении</w:t>
      </w:r>
    </w:p>
    <w:p w:rsidR="006B1327" w:rsidRDefault="008418E4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социальной защиты населения </w:t>
      </w:r>
    </w:p>
    <w:p w:rsidR="006B1327" w:rsidRDefault="008418E4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Киселевского городского округа»</w:t>
      </w:r>
    </w:p>
    <w:p w:rsidR="006B1327" w:rsidRDefault="006B132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1327" w:rsidRDefault="008418E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 соответствии с Федеральным законом от 20.03.2025 № 33–ФЗ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Уставом муниципального образования «Киселевский городской округ Кемеровской области-Кузбасса»</w:t>
      </w:r>
      <w:r>
        <w:rPr>
          <w:rFonts w:ascii="Times New Roman" w:hAnsi="Times New Roman" w:cs="Times New Roman"/>
          <w:spacing w:val="-1"/>
          <w:sz w:val="24"/>
          <w:szCs w:val="24"/>
        </w:rPr>
        <w:t>, Совет народных депутатов Киселевского городского округа</w:t>
      </w:r>
    </w:p>
    <w:p w:rsidR="006B1327" w:rsidRDefault="006B132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B1327" w:rsidRDefault="008418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6B1327" w:rsidRDefault="006B13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1327" w:rsidRDefault="008418E4" w:rsidP="00A43D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Внести в Положение «Об управлении социальной защиты населения Киселевского </w:t>
      </w:r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городского округа», утвержденное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Решением Совета народных депутатов Киселевского городского округа от 24.10.2013 № 70-н «Об утверждении Положения «Об управлении социальной защиты населения Киселевского городского округа» (</w:t>
      </w:r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редакции </w:t>
      </w:r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09.07.2014 №35-н, от 29.09.2016 №</w:t>
      </w:r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45-н, от 29.03.2018 № 15-н,</w:t>
      </w:r>
      <w:r w:rsidR="00A43D0E" w:rsidRP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3D0E" w:rsidRPr="00A43D0E">
        <w:rPr>
          <w:rFonts w:ascii="Times New Roman" w:hAnsi="Times New Roman" w:cs="Times New Roman"/>
          <w:sz w:val="24"/>
          <w:szCs w:val="24"/>
          <w:lang w:eastAsia="ru-RU"/>
        </w:rPr>
        <w:t xml:space="preserve">от 28.04.2022 </w:t>
      </w:r>
      <w:hyperlink r:id="rId6" w:history="1">
        <w:r w:rsidR="00A43D0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№</w:t>
        </w:r>
        <w:r w:rsidR="00A43D0E" w:rsidRPr="00A43D0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26-н</w:t>
        </w:r>
      </w:hyperlink>
      <w:r w:rsidRPr="00A43D0E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следующее изменение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B1327" w:rsidRDefault="006B13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1327" w:rsidRDefault="008418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 пункт 7 изложить в следующей редакции:</w:t>
      </w:r>
    </w:p>
    <w:p w:rsidR="006B1327" w:rsidRDefault="008418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«7. Место нахождения управления: 652700</w:t>
      </w:r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Россия, Кемеровская область-</w:t>
      </w:r>
      <w:proofErr w:type="gramStart"/>
      <w:r w:rsidR="00B93A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Кузбасс,  </w:t>
      </w:r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93A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 Киселевск, пер. Больничный, д. 4</w:t>
      </w:r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B1327" w:rsidRDefault="008418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Опубликовать настоящее Решение в средствах массовой информации.</w:t>
      </w:r>
    </w:p>
    <w:p w:rsidR="006B1327" w:rsidRDefault="008418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Настоящее Решение вступает в силу с момента его опубликования в средствах массовой информации.</w:t>
      </w:r>
    </w:p>
    <w:p w:rsidR="006B1327" w:rsidRDefault="008418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Контроль за исполнением настоящего Решения возложить на председателя комитета Совета народных депутатов Киселевского городского округа по социальной политике                 С.А.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Алейченко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1327" w:rsidRDefault="006B13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1327" w:rsidRDefault="006B13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1327" w:rsidRDefault="008418E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Совета народных депутатов</w:t>
      </w:r>
    </w:p>
    <w:p w:rsidR="006B1327" w:rsidRDefault="008418E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Киселевского городского округа                                                                                       А.А.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</w:p>
    <w:p w:rsidR="006B1327" w:rsidRDefault="006B132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1327" w:rsidRDefault="006B132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1327" w:rsidRDefault="006B132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1327" w:rsidRDefault="006B132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1327" w:rsidRDefault="008418E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Глава Киселевского городского округа                                                                        </w:t>
      </w:r>
      <w:r w:rsidR="00A43D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К.Н.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Балаганский</w:t>
      </w:r>
      <w:proofErr w:type="spellEnd"/>
    </w:p>
    <w:sectPr w:rsidR="006B1327">
      <w:pgSz w:w="11906" w:h="16838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27"/>
    <w:rsid w:val="006B1327"/>
    <w:rsid w:val="008418E4"/>
    <w:rsid w:val="008B018E"/>
    <w:rsid w:val="00A43D0E"/>
    <w:rsid w:val="00B126EF"/>
    <w:rsid w:val="00B93A10"/>
    <w:rsid w:val="00E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A766"/>
  <w15:docId w15:val="{6E64E77D-D8DF-4776-BCDF-5B363304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0034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0034DD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E5519"/>
    <w:rPr>
      <w:rFonts w:cs="Calibri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7E5519"/>
    <w:rPr>
      <w:rFonts w:cs="Calibri"/>
      <w:lang w:eastAsia="en-US"/>
    </w:rPr>
  </w:style>
  <w:style w:type="character" w:styleId="aa">
    <w:name w:val="Placeholder Text"/>
    <w:basedOn w:val="a0"/>
    <w:uiPriority w:val="99"/>
    <w:semiHidden/>
    <w:qFormat/>
    <w:rsid w:val="00B204D8"/>
    <w:rPr>
      <w:color w:val="80808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qFormat/>
    <w:rsid w:val="000034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3F3EA7"/>
    <w:pPr>
      <w:widowControl w:val="0"/>
    </w:pPr>
    <w:rPr>
      <w:rFonts w:eastAsia="Times New Roman" w:cs="Calibri"/>
    </w:rPr>
  </w:style>
  <w:style w:type="paragraph" w:customStyle="1" w:styleId="af0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7E551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7E551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0753DF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rsid w:val="0026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17&amp;n=57540&amp;dst=10000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170D-8F57-4188-8AAA-2642EDBB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dc:description/>
  <cp:lastModifiedBy>Gigabyte</cp:lastModifiedBy>
  <cp:revision>57</cp:revision>
  <cp:lastPrinted>2016-02-29T07:19:00Z</cp:lastPrinted>
  <dcterms:created xsi:type="dcterms:W3CDTF">2025-01-09T03:57:00Z</dcterms:created>
  <dcterms:modified xsi:type="dcterms:W3CDTF">2026-04-28T08:50:00Z</dcterms:modified>
  <dc:language>ru-RU</dc:language>
</cp:coreProperties>
</file>